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996D46" w14:textId="77777777" w:rsidR="00A173CF" w:rsidRDefault="00A173CF" w:rsidP="00A173CF">
      <w:pPr>
        <w:jc w:val="center"/>
        <w:rPr>
          <w:rFonts w:ascii="Arial" w:hAnsi="Arial" w:cs="Arial"/>
          <w:b/>
          <w:bCs/>
          <w:iCs/>
          <w:color w:val="183487"/>
          <w:sz w:val="40"/>
          <w:szCs w:val="40"/>
        </w:rPr>
      </w:pPr>
    </w:p>
    <w:p w14:paraId="08511366" w14:textId="1968CD51" w:rsidR="00A173CF" w:rsidRPr="008112EB" w:rsidRDefault="00A173CF" w:rsidP="00A173CF">
      <w:pPr>
        <w:jc w:val="center"/>
        <w:rPr>
          <w:rFonts w:ascii="Aptos" w:hAnsi="Aptos" w:cs="Arial"/>
          <w:b/>
          <w:bCs/>
          <w:iCs/>
          <w:color w:val="002060"/>
          <w:sz w:val="36"/>
          <w:szCs w:val="36"/>
        </w:rPr>
      </w:pPr>
      <w:r w:rsidRPr="008112EB">
        <w:rPr>
          <w:rFonts w:ascii="Aptos" w:hAnsi="Aptos" w:cs="Arial"/>
          <w:b/>
          <w:bCs/>
          <w:iCs/>
          <w:color w:val="002060"/>
          <w:sz w:val="36"/>
          <w:szCs w:val="36"/>
        </w:rPr>
        <w:t>CONVERGENCE OU DIVERGENCE ?</w:t>
      </w:r>
    </w:p>
    <w:p w14:paraId="47D004AA" w14:textId="7495D2D0" w:rsidR="00A173CF" w:rsidRDefault="00A173CF" w:rsidP="00A173CF">
      <w:pPr>
        <w:jc w:val="center"/>
        <w:rPr>
          <w:rFonts w:ascii="Arial" w:hAnsi="Arial" w:cs="Arial"/>
          <w:b/>
          <w:bCs/>
          <w:iCs/>
          <w:color w:val="183487"/>
          <w:sz w:val="40"/>
          <w:szCs w:val="40"/>
        </w:rPr>
      </w:pPr>
      <w:r w:rsidRPr="008112EB">
        <w:rPr>
          <w:rFonts w:ascii="Aptos" w:hAnsi="Aptos" w:cs="Arial"/>
          <w:b/>
          <w:bCs/>
          <w:iCs/>
          <w:color w:val="002060"/>
          <w:sz w:val="36"/>
          <w:szCs w:val="36"/>
        </w:rPr>
        <w:t>L</w:t>
      </w:r>
      <w:r w:rsidR="00551C27" w:rsidRPr="008112EB">
        <w:rPr>
          <w:rFonts w:ascii="Aptos" w:hAnsi="Aptos" w:cs="Arial"/>
          <w:b/>
          <w:bCs/>
          <w:iCs/>
          <w:color w:val="002060"/>
          <w:sz w:val="36"/>
          <w:szCs w:val="36"/>
        </w:rPr>
        <w:t>’ARBITRAGE</w:t>
      </w:r>
      <w:r w:rsidR="00DD4924" w:rsidRPr="008112EB">
        <w:rPr>
          <w:rFonts w:ascii="Aptos" w:hAnsi="Aptos" w:cs="Arial"/>
          <w:b/>
          <w:bCs/>
          <w:iCs/>
          <w:color w:val="002060"/>
          <w:sz w:val="36"/>
          <w:szCs w:val="36"/>
        </w:rPr>
        <w:t xml:space="preserve"> </w:t>
      </w:r>
      <w:r w:rsidRPr="008112EB">
        <w:rPr>
          <w:rFonts w:ascii="Aptos" w:hAnsi="Aptos" w:cs="Arial"/>
          <w:b/>
          <w:bCs/>
          <w:iCs/>
          <w:color w:val="002060"/>
          <w:sz w:val="36"/>
          <w:szCs w:val="36"/>
        </w:rPr>
        <w:t>A L’EPREUVE</w:t>
      </w:r>
      <w:r w:rsidR="008112EB">
        <w:rPr>
          <w:rFonts w:ascii="Aptos" w:hAnsi="Aptos" w:cs="Arial"/>
          <w:b/>
          <w:bCs/>
          <w:iCs/>
          <w:color w:val="002060"/>
          <w:sz w:val="36"/>
          <w:szCs w:val="36"/>
        </w:rPr>
        <w:t xml:space="preserve"> </w:t>
      </w:r>
      <w:r w:rsidRPr="008112EB">
        <w:rPr>
          <w:rFonts w:ascii="Aptos" w:hAnsi="Aptos" w:cs="Arial"/>
          <w:b/>
          <w:bCs/>
          <w:iCs/>
          <w:color w:val="002060"/>
          <w:sz w:val="36"/>
          <w:szCs w:val="36"/>
        </w:rPr>
        <w:t>DE L’UNION EUROPEENNE</w:t>
      </w:r>
    </w:p>
    <w:p w14:paraId="3D72EB83" w14:textId="77777777" w:rsidR="00551C27" w:rsidRPr="00551C27" w:rsidRDefault="00551C27" w:rsidP="000F2D6B">
      <w:pPr>
        <w:jc w:val="center"/>
        <w:rPr>
          <w:rFonts w:ascii="Arial" w:hAnsi="Arial" w:cs="Arial"/>
          <w:b/>
          <w:bCs/>
          <w:iCs/>
          <w:color w:val="183487"/>
          <w:sz w:val="40"/>
          <w:szCs w:val="40"/>
        </w:rPr>
      </w:pPr>
    </w:p>
    <w:p w14:paraId="10BF06EC" w14:textId="1AF68DC0" w:rsidR="00AF10FF" w:rsidRPr="008112EB" w:rsidRDefault="00C5290B" w:rsidP="00AF10FF">
      <w:pPr>
        <w:autoSpaceDE w:val="0"/>
        <w:autoSpaceDN w:val="0"/>
        <w:adjustRightInd w:val="0"/>
        <w:jc w:val="center"/>
        <w:rPr>
          <w:rFonts w:ascii="Aptos" w:hAnsi="Aptos" w:cs="Arial"/>
          <w:b/>
          <w:bCs/>
          <w:color w:val="183487"/>
          <w:sz w:val="32"/>
          <w:szCs w:val="32"/>
        </w:rPr>
      </w:pPr>
      <w:r w:rsidRPr="008112EB">
        <w:rPr>
          <w:rFonts w:ascii="Aptos" w:hAnsi="Aptos" w:cs="Arial"/>
          <w:b/>
          <w:bCs/>
          <w:color w:val="183487"/>
          <w:sz w:val="32"/>
          <w:szCs w:val="32"/>
        </w:rPr>
        <w:t xml:space="preserve">Jeudi </w:t>
      </w:r>
      <w:r w:rsidR="00AF10FF" w:rsidRPr="008112EB">
        <w:rPr>
          <w:rFonts w:ascii="Aptos" w:hAnsi="Aptos" w:cs="Arial"/>
          <w:b/>
          <w:bCs/>
          <w:color w:val="183487"/>
          <w:sz w:val="32"/>
          <w:szCs w:val="32"/>
        </w:rPr>
        <w:t>1</w:t>
      </w:r>
      <w:r w:rsidR="00A173CF" w:rsidRPr="008112EB">
        <w:rPr>
          <w:rFonts w:ascii="Aptos" w:hAnsi="Aptos" w:cs="Arial"/>
          <w:b/>
          <w:bCs/>
          <w:color w:val="183487"/>
          <w:sz w:val="32"/>
          <w:szCs w:val="32"/>
        </w:rPr>
        <w:t>3</w:t>
      </w:r>
      <w:r w:rsidR="00AF10FF" w:rsidRPr="008112EB">
        <w:rPr>
          <w:rFonts w:ascii="Aptos" w:hAnsi="Aptos" w:cs="Arial"/>
          <w:b/>
          <w:bCs/>
          <w:color w:val="183487"/>
          <w:sz w:val="32"/>
          <w:szCs w:val="32"/>
        </w:rPr>
        <w:t xml:space="preserve"> </w:t>
      </w:r>
      <w:r w:rsidR="008112EB">
        <w:rPr>
          <w:rFonts w:ascii="Aptos" w:hAnsi="Aptos" w:cs="Arial"/>
          <w:b/>
          <w:bCs/>
          <w:color w:val="183487"/>
          <w:sz w:val="32"/>
          <w:szCs w:val="32"/>
        </w:rPr>
        <w:t xml:space="preserve">novembre </w:t>
      </w:r>
      <w:r w:rsidR="00AF10FF" w:rsidRPr="008112EB">
        <w:rPr>
          <w:rFonts w:ascii="Aptos" w:hAnsi="Aptos" w:cs="Arial"/>
          <w:b/>
          <w:bCs/>
          <w:color w:val="183487"/>
          <w:sz w:val="32"/>
          <w:szCs w:val="32"/>
        </w:rPr>
        <w:t>202</w:t>
      </w:r>
      <w:r w:rsidR="00A173CF" w:rsidRPr="008112EB">
        <w:rPr>
          <w:rFonts w:ascii="Aptos" w:hAnsi="Aptos" w:cs="Arial"/>
          <w:b/>
          <w:bCs/>
          <w:color w:val="183487"/>
          <w:sz w:val="32"/>
          <w:szCs w:val="32"/>
        </w:rPr>
        <w:t>5</w:t>
      </w:r>
    </w:p>
    <w:p w14:paraId="4935215A" w14:textId="68DC5052" w:rsidR="00AF10FF" w:rsidRPr="008112EB" w:rsidRDefault="00A173CF" w:rsidP="00AF10F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8112EB">
        <w:rPr>
          <w:rFonts w:ascii="Arial" w:hAnsi="Arial" w:cs="Arial"/>
          <w:b/>
          <w:bCs/>
        </w:rPr>
        <w:t>Aéroclub de France</w:t>
      </w:r>
    </w:p>
    <w:p w14:paraId="164D5FFA" w14:textId="7AAF8F30" w:rsidR="00AF10FF" w:rsidRPr="008112EB" w:rsidRDefault="00A173CF" w:rsidP="00AF10F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8112EB">
        <w:rPr>
          <w:rFonts w:ascii="Arial" w:hAnsi="Arial" w:cs="Arial"/>
          <w:b/>
          <w:bCs/>
        </w:rPr>
        <w:t xml:space="preserve">6 </w:t>
      </w:r>
      <w:r w:rsidR="005D089D" w:rsidRPr="008112EB">
        <w:rPr>
          <w:rFonts w:ascii="Arial" w:hAnsi="Arial" w:cs="Arial"/>
          <w:b/>
          <w:bCs/>
        </w:rPr>
        <w:t>rue d</w:t>
      </w:r>
      <w:r w:rsidRPr="008112EB">
        <w:rPr>
          <w:rFonts w:ascii="Arial" w:hAnsi="Arial" w:cs="Arial"/>
          <w:b/>
          <w:bCs/>
        </w:rPr>
        <w:t>e Galilée</w:t>
      </w:r>
      <w:r w:rsidR="005D089D" w:rsidRPr="008112EB">
        <w:rPr>
          <w:rFonts w:ascii="Arial" w:hAnsi="Arial" w:cs="Arial"/>
          <w:b/>
          <w:bCs/>
        </w:rPr>
        <w:t xml:space="preserve"> </w:t>
      </w:r>
      <w:r w:rsidR="00AF10FF" w:rsidRPr="008112EB">
        <w:rPr>
          <w:rFonts w:ascii="Arial" w:hAnsi="Arial" w:cs="Arial"/>
          <w:b/>
          <w:bCs/>
        </w:rPr>
        <w:t>– 75</w:t>
      </w:r>
      <w:r w:rsidRPr="008112EB">
        <w:rPr>
          <w:rFonts w:ascii="Arial" w:hAnsi="Arial" w:cs="Arial"/>
          <w:b/>
          <w:bCs/>
        </w:rPr>
        <w:t>116</w:t>
      </w:r>
      <w:r w:rsidR="00AF10FF" w:rsidRPr="008112EB">
        <w:rPr>
          <w:rFonts w:ascii="Arial" w:hAnsi="Arial" w:cs="Arial"/>
          <w:b/>
          <w:bCs/>
        </w:rPr>
        <w:t xml:space="preserve"> Paris</w:t>
      </w:r>
    </w:p>
    <w:p w14:paraId="3FDFD2EE" w14:textId="77777777" w:rsidR="008112EB" w:rsidRDefault="008112EB" w:rsidP="00AF10FF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7116F24A" w14:textId="11853F73" w:rsidR="00AF10FF" w:rsidRDefault="00AF10FF" w:rsidP="00AF10FF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Informations sur le participant :</w:t>
      </w:r>
    </w:p>
    <w:p w14:paraId="1859E6F0" w14:textId="77777777" w:rsidR="00AF10FF" w:rsidRDefault="00AF10FF" w:rsidP="00AF10FF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Nom : __________________________________________________________________</w:t>
      </w:r>
    </w:p>
    <w:p w14:paraId="4BFD47F3" w14:textId="77777777" w:rsidR="00AF10FF" w:rsidRDefault="00AF10FF" w:rsidP="00AF10FF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Prénom : ________________________________________________________________</w:t>
      </w:r>
    </w:p>
    <w:p w14:paraId="4EBE090C" w14:textId="77777777" w:rsidR="00AF10FF" w:rsidRDefault="00AF10FF" w:rsidP="00AF10FF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Titre(s) : ________________________________________________________________</w:t>
      </w:r>
    </w:p>
    <w:p w14:paraId="6B6DEE0B" w14:textId="77777777" w:rsidR="00AF10FF" w:rsidRDefault="00AF10FF" w:rsidP="00AF10FF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Société/Institution : ________________________________________________________</w:t>
      </w:r>
    </w:p>
    <w:p w14:paraId="73521048" w14:textId="77777777" w:rsidR="00AF10FF" w:rsidRDefault="00AF10FF" w:rsidP="00AF10FF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Adresse : _______________________________________________________________</w:t>
      </w:r>
    </w:p>
    <w:p w14:paraId="2E4796C3" w14:textId="77777777" w:rsidR="00AF10FF" w:rsidRDefault="00AF10FF" w:rsidP="00AF10FF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</w:t>
      </w:r>
    </w:p>
    <w:p w14:paraId="0B6F9361" w14:textId="77777777" w:rsidR="00AF10FF" w:rsidRDefault="00AF10FF" w:rsidP="00AF10FF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Code postal : ____________ Ville : ____________________ Pays : _________________</w:t>
      </w:r>
    </w:p>
    <w:p w14:paraId="07F67F8F" w14:textId="2F8E5FF6" w:rsidR="00AF10FF" w:rsidRDefault="00AF10FF" w:rsidP="00AF10FF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Téléphone : ___________________Adresse électronique : __</w:t>
      </w:r>
      <w:r w:rsidR="0080710C">
        <w:rPr>
          <w:rFonts w:ascii="Arial" w:hAnsi="Arial" w:cs="Arial"/>
        </w:rPr>
        <w:t>___</w:t>
      </w:r>
      <w:r>
        <w:rPr>
          <w:rFonts w:ascii="Arial" w:hAnsi="Arial" w:cs="Arial"/>
        </w:rPr>
        <w:t>___________________</w:t>
      </w:r>
    </w:p>
    <w:p w14:paraId="1688464D" w14:textId="77777777" w:rsidR="00AF10FF" w:rsidRDefault="00AF10FF" w:rsidP="00AF10FF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04FDB80A" w14:textId="77777777" w:rsidR="00AF10FF" w:rsidRDefault="00AF10FF" w:rsidP="00AF10F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t xml:space="preserve">Droits d’inscription </w:t>
      </w:r>
      <w:r>
        <w:rPr>
          <w:rFonts w:ascii="Arial" w:hAnsi="Arial" w:cs="Arial"/>
          <w:sz w:val="20"/>
        </w:rPr>
        <w:t>(la non-participation à l’événement n’entraîne pas de remboursement)</w:t>
      </w:r>
    </w:p>
    <w:p w14:paraId="148A16BA" w14:textId="77777777" w:rsidR="00AF10FF" w:rsidRDefault="00AF10FF" w:rsidP="00AF10F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0"/>
        <w:rPr>
          <w:rFonts w:ascii="Arial" w:hAnsi="Arial" w:cs="Arial"/>
          <w:b/>
          <w:color w:val="2E74B5" w:themeColor="accent5" w:themeShade="BF"/>
          <w:sz w:val="18"/>
          <w:szCs w:val="18"/>
        </w:rPr>
      </w:pPr>
      <w:r>
        <w:rPr>
          <w:rFonts w:ascii="Arial" w:hAnsi="Arial" w:cs="Arial"/>
          <w:b/>
          <w:color w:val="2E74B5" w:themeColor="accent5" w:themeShade="BF"/>
          <w:sz w:val="18"/>
          <w:szCs w:val="18"/>
        </w:rPr>
        <w:t>Les frais d’inscription comprennent la participation au colloque et au cocktail de clôture de l’événement.</w:t>
      </w:r>
    </w:p>
    <w:p w14:paraId="10968ECD" w14:textId="19C12445" w:rsidR="00AF10FF" w:rsidRDefault="00AF10FF" w:rsidP="00AF10F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0"/>
        <w:rPr>
          <w:rFonts w:ascii="Arial" w:hAnsi="Arial" w:cs="Arial"/>
          <w:b/>
          <w:color w:val="2E74B5" w:themeColor="accent5" w:themeShade="BF"/>
          <w:sz w:val="18"/>
          <w:szCs w:val="18"/>
        </w:rPr>
      </w:pPr>
      <w:r>
        <w:rPr>
          <w:rFonts w:ascii="Arial" w:hAnsi="Arial" w:cs="Arial"/>
          <w:b/>
          <w:color w:val="2E74B5" w:themeColor="accent5" w:themeShade="BF"/>
          <w:sz w:val="18"/>
          <w:szCs w:val="18"/>
        </w:rPr>
        <w:t xml:space="preserve">Le déjeuner est optionnel pour un montant complémentaire </w:t>
      </w:r>
      <w:r w:rsidRPr="00AC6CE6">
        <w:rPr>
          <w:rFonts w:ascii="Arial" w:hAnsi="Arial" w:cs="Arial"/>
          <w:b/>
          <w:color w:val="2E74B5" w:themeColor="accent5" w:themeShade="BF"/>
          <w:sz w:val="18"/>
          <w:szCs w:val="18"/>
        </w:rPr>
        <w:t>de 9</w:t>
      </w:r>
      <w:r w:rsidR="00AC6CE6" w:rsidRPr="00AC6CE6">
        <w:rPr>
          <w:rFonts w:ascii="Arial" w:hAnsi="Arial" w:cs="Arial"/>
          <w:b/>
          <w:color w:val="2E74B5" w:themeColor="accent5" w:themeShade="BF"/>
          <w:sz w:val="18"/>
          <w:szCs w:val="18"/>
        </w:rPr>
        <w:t>5</w:t>
      </w:r>
      <w:r w:rsidRPr="00AC6CE6">
        <w:rPr>
          <w:rFonts w:ascii="Arial" w:hAnsi="Arial" w:cs="Arial"/>
          <w:b/>
          <w:color w:val="2E74B5" w:themeColor="accent5" w:themeShade="BF"/>
          <w:sz w:val="18"/>
          <w:szCs w:val="18"/>
        </w:rPr>
        <w:t xml:space="preserve"> € TTC</w:t>
      </w:r>
    </w:p>
    <w:p w14:paraId="7AF10EE8" w14:textId="78056397" w:rsidR="00AF10FF" w:rsidRDefault="00AF10FF" w:rsidP="00AF10F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0"/>
        <w:rPr>
          <w:rFonts w:ascii="Arial" w:hAnsi="Arial" w:cs="Arial"/>
          <w:b/>
          <w:color w:val="2E74B5" w:themeColor="accent5" w:themeShade="BF"/>
          <w:sz w:val="18"/>
          <w:szCs w:val="18"/>
        </w:rPr>
      </w:pPr>
      <w:r>
        <w:rPr>
          <w:rFonts w:ascii="Arial" w:hAnsi="Arial" w:cs="Arial"/>
          <w:b/>
          <w:color w:val="FF0000"/>
          <w:sz w:val="18"/>
          <w:szCs w:val="18"/>
        </w:rPr>
        <w:t xml:space="preserve">Pour des raisons pratiques les inscriptions au déjeuner seront closes </w:t>
      </w:r>
      <w:r w:rsidRPr="00AC6CE6">
        <w:rPr>
          <w:rFonts w:ascii="Arial" w:hAnsi="Arial" w:cs="Arial"/>
          <w:b/>
          <w:color w:val="FF0000"/>
          <w:sz w:val="18"/>
          <w:szCs w:val="18"/>
        </w:rPr>
        <w:t xml:space="preserve">le </w:t>
      </w:r>
      <w:r w:rsidR="008112EB">
        <w:rPr>
          <w:rFonts w:ascii="Arial" w:hAnsi="Arial" w:cs="Arial"/>
          <w:b/>
          <w:color w:val="FF0000"/>
          <w:sz w:val="18"/>
          <w:szCs w:val="18"/>
        </w:rPr>
        <w:t>7</w:t>
      </w:r>
      <w:r w:rsidRPr="00AC6CE6">
        <w:rPr>
          <w:rFonts w:ascii="Arial" w:hAnsi="Arial" w:cs="Arial"/>
          <w:b/>
          <w:color w:val="FF0000"/>
          <w:sz w:val="18"/>
          <w:szCs w:val="18"/>
        </w:rPr>
        <w:t xml:space="preserve"> </w:t>
      </w:r>
      <w:r w:rsidR="00585B97">
        <w:rPr>
          <w:rFonts w:ascii="Arial" w:hAnsi="Arial" w:cs="Arial"/>
          <w:b/>
          <w:color w:val="FF0000"/>
          <w:sz w:val="18"/>
          <w:szCs w:val="18"/>
        </w:rPr>
        <w:t>novembre</w:t>
      </w:r>
      <w:r w:rsidRPr="00AC6CE6">
        <w:rPr>
          <w:rFonts w:ascii="Arial" w:hAnsi="Arial" w:cs="Arial"/>
          <w:b/>
          <w:color w:val="FF0000"/>
          <w:sz w:val="18"/>
          <w:szCs w:val="18"/>
        </w:rPr>
        <w:t xml:space="preserve"> – 18h.</w:t>
      </w:r>
      <w:r>
        <w:rPr>
          <w:rFonts w:ascii="Arial" w:hAnsi="Arial" w:cs="Arial"/>
          <w:b/>
          <w:color w:val="FF0000"/>
          <w:sz w:val="18"/>
          <w:szCs w:val="18"/>
        </w:rPr>
        <w:t xml:space="preserve"> Les inscriptions ultérieures au déjeuner ne pourront pas être garanties.</w:t>
      </w:r>
    </w:p>
    <w:p w14:paraId="0CD5E294" w14:textId="77777777" w:rsidR="00AF10FF" w:rsidRPr="00585B97" w:rsidRDefault="00AF10FF" w:rsidP="00AF10F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color w:val="2E74B5" w:themeColor="accent5" w:themeShade="BF"/>
          <w:sz w:val="18"/>
          <w:szCs w:val="18"/>
        </w:rPr>
      </w:pPr>
      <w:r>
        <w:rPr>
          <w:rFonts w:ascii="Arial" w:hAnsi="Arial" w:cs="Arial"/>
          <w:b/>
          <w:color w:val="2E74B5" w:themeColor="accent5" w:themeShade="BF"/>
          <w:sz w:val="20"/>
        </w:rPr>
        <w:tab/>
      </w:r>
      <w:r>
        <w:rPr>
          <w:rFonts w:ascii="Arial" w:hAnsi="Arial" w:cs="Arial"/>
          <w:b/>
          <w:color w:val="2E74B5" w:themeColor="accent5" w:themeShade="BF"/>
          <w:sz w:val="20"/>
        </w:rPr>
        <w:tab/>
      </w:r>
      <w:r>
        <w:rPr>
          <w:rFonts w:ascii="Arial" w:hAnsi="Arial" w:cs="Arial"/>
          <w:b/>
          <w:color w:val="2E74B5" w:themeColor="accent5" w:themeShade="BF"/>
          <w:sz w:val="20"/>
        </w:rPr>
        <w:tab/>
      </w:r>
      <w:r>
        <w:rPr>
          <w:rFonts w:ascii="Arial" w:hAnsi="Arial" w:cs="Arial"/>
          <w:b/>
          <w:color w:val="2E74B5" w:themeColor="accent5" w:themeShade="BF"/>
          <w:sz w:val="20"/>
        </w:rPr>
        <w:tab/>
      </w:r>
      <w:r>
        <w:rPr>
          <w:rFonts w:ascii="Arial" w:hAnsi="Arial" w:cs="Arial"/>
          <w:b/>
          <w:color w:val="2E74B5" w:themeColor="accent5" w:themeShade="BF"/>
          <w:sz w:val="20"/>
        </w:rPr>
        <w:tab/>
      </w:r>
      <w:r w:rsidRPr="00585B97">
        <w:rPr>
          <w:rFonts w:ascii="Arial" w:hAnsi="Arial" w:cs="Arial"/>
          <w:b/>
          <w:color w:val="2E74B5" w:themeColor="accent5" w:themeShade="BF"/>
          <w:sz w:val="18"/>
          <w:szCs w:val="18"/>
        </w:rPr>
        <w:t>Option Colloque + cocktail</w:t>
      </w:r>
      <w:r w:rsidRPr="00585B97">
        <w:rPr>
          <w:rFonts w:ascii="Arial" w:hAnsi="Arial" w:cs="Arial"/>
          <w:b/>
          <w:color w:val="2E74B5" w:themeColor="accent5" w:themeShade="BF"/>
          <w:sz w:val="18"/>
          <w:szCs w:val="18"/>
        </w:rPr>
        <w:tab/>
      </w:r>
      <w:r>
        <w:rPr>
          <w:rFonts w:ascii="Arial" w:hAnsi="Arial" w:cs="Arial"/>
          <w:b/>
          <w:color w:val="2E74B5" w:themeColor="accent5" w:themeShade="BF"/>
          <w:sz w:val="20"/>
        </w:rPr>
        <w:tab/>
      </w:r>
      <w:r w:rsidRPr="00585B97">
        <w:rPr>
          <w:rFonts w:ascii="Arial" w:hAnsi="Arial" w:cs="Arial"/>
          <w:b/>
          <w:color w:val="2E74B5" w:themeColor="accent5" w:themeShade="BF"/>
          <w:sz w:val="18"/>
          <w:szCs w:val="18"/>
        </w:rPr>
        <w:t>Option Colloque + déjeuner + cocktail</w:t>
      </w:r>
    </w:p>
    <w:p w14:paraId="04620AD5" w14:textId="55E46CD9" w:rsidR="00AF10FF" w:rsidRPr="00AC6CE6" w:rsidRDefault="00AF10FF" w:rsidP="00AF10FF">
      <w:pPr>
        <w:widowControl w:val="0"/>
        <w:tabs>
          <w:tab w:val="left" w:pos="2835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Praticiens hors CFA</w:t>
      </w:r>
      <w:r>
        <w:rPr>
          <w:rFonts w:ascii="Arial" w:hAnsi="Arial" w:cs="Arial"/>
          <w:sz w:val="20"/>
        </w:rPr>
        <w:tab/>
      </w:r>
      <w:r w:rsidRPr="00AC6CE6">
        <w:rPr>
          <w:rFonts w:ascii="Arial" w:hAnsi="Arial" w:cs="Arial"/>
          <w:sz w:val="20"/>
        </w:rPr>
        <w:t>3</w:t>
      </w:r>
      <w:r w:rsidR="00042D53">
        <w:rPr>
          <w:rFonts w:ascii="Arial" w:hAnsi="Arial" w:cs="Arial"/>
          <w:sz w:val="20"/>
        </w:rPr>
        <w:t>6</w:t>
      </w:r>
      <w:r w:rsidRPr="00AC6CE6">
        <w:rPr>
          <w:rFonts w:ascii="Arial" w:hAnsi="Arial" w:cs="Arial"/>
          <w:sz w:val="20"/>
        </w:rPr>
        <w:t xml:space="preserve">0 € TTC (TVA 20 % = </w:t>
      </w:r>
      <w:r w:rsidR="00042D53">
        <w:rPr>
          <w:rFonts w:ascii="Arial" w:hAnsi="Arial" w:cs="Arial"/>
          <w:sz w:val="20"/>
        </w:rPr>
        <w:t>60</w:t>
      </w:r>
      <w:r w:rsidRPr="00AC6CE6">
        <w:rPr>
          <w:rFonts w:ascii="Arial" w:hAnsi="Arial" w:cs="Arial"/>
          <w:sz w:val="20"/>
        </w:rPr>
        <w:t xml:space="preserve"> €)</w:t>
      </w:r>
      <w:r w:rsidR="00042D53">
        <w:rPr>
          <w:rFonts w:ascii="Arial" w:hAnsi="Arial" w:cs="Arial"/>
          <w:sz w:val="20"/>
        </w:rPr>
        <w:tab/>
      </w:r>
      <w:r w:rsidRPr="00AC6CE6">
        <w:rPr>
          <w:rFonts w:ascii="Arial" w:hAnsi="Arial" w:cs="Arial"/>
          <w:sz w:val="20"/>
        </w:rPr>
        <w:tab/>
        <w:t>4</w:t>
      </w:r>
      <w:r w:rsidR="00042D53">
        <w:rPr>
          <w:rFonts w:ascii="Arial" w:hAnsi="Arial" w:cs="Arial"/>
          <w:sz w:val="20"/>
        </w:rPr>
        <w:t>55</w:t>
      </w:r>
      <w:r w:rsidRPr="00AC6CE6">
        <w:rPr>
          <w:rFonts w:ascii="Arial" w:hAnsi="Arial" w:cs="Arial"/>
          <w:sz w:val="20"/>
        </w:rPr>
        <w:t xml:space="preserve"> € TTC (TVA 20 % = 7</w:t>
      </w:r>
      <w:r w:rsidR="00042D53">
        <w:rPr>
          <w:rFonts w:ascii="Arial" w:hAnsi="Arial" w:cs="Arial"/>
          <w:sz w:val="20"/>
        </w:rPr>
        <w:t>5</w:t>
      </w:r>
      <w:r w:rsidRPr="00AC6CE6">
        <w:rPr>
          <w:rFonts w:ascii="Arial" w:hAnsi="Arial" w:cs="Arial"/>
          <w:sz w:val="20"/>
        </w:rPr>
        <w:t>,</w:t>
      </w:r>
      <w:r w:rsidR="00042D53">
        <w:rPr>
          <w:rFonts w:ascii="Arial" w:hAnsi="Arial" w:cs="Arial"/>
          <w:sz w:val="20"/>
        </w:rPr>
        <w:t>83</w:t>
      </w:r>
      <w:r w:rsidRPr="00AC6CE6">
        <w:rPr>
          <w:rFonts w:ascii="Arial" w:hAnsi="Arial" w:cs="Arial"/>
          <w:sz w:val="20"/>
        </w:rPr>
        <w:t xml:space="preserve"> €)</w:t>
      </w:r>
    </w:p>
    <w:p w14:paraId="4046304C" w14:textId="6540982E" w:rsidR="00AF10FF" w:rsidRPr="00AC6CE6" w:rsidRDefault="00AF10FF" w:rsidP="00AF10FF">
      <w:pPr>
        <w:widowControl w:val="0"/>
        <w:tabs>
          <w:tab w:val="left" w:pos="2835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sz w:val="20"/>
        </w:rPr>
      </w:pPr>
      <w:r w:rsidRPr="00AC6CE6">
        <w:rPr>
          <w:rFonts w:ascii="Arial" w:hAnsi="Arial" w:cs="Arial"/>
          <w:sz w:val="20"/>
        </w:rPr>
        <w:t>Praticiens membres du CFA</w:t>
      </w:r>
      <w:r w:rsidRPr="00AC6CE6">
        <w:rPr>
          <w:rFonts w:ascii="Arial" w:hAnsi="Arial" w:cs="Arial"/>
          <w:sz w:val="20"/>
        </w:rPr>
        <w:tab/>
        <w:t>3</w:t>
      </w:r>
      <w:r w:rsidR="00042D53">
        <w:rPr>
          <w:rFonts w:ascii="Arial" w:hAnsi="Arial" w:cs="Arial"/>
          <w:sz w:val="20"/>
        </w:rPr>
        <w:t>1</w:t>
      </w:r>
      <w:r w:rsidRPr="00AC6CE6">
        <w:rPr>
          <w:rFonts w:ascii="Arial" w:hAnsi="Arial" w:cs="Arial"/>
          <w:sz w:val="20"/>
        </w:rPr>
        <w:t>0 € TTC (TVA 20 % = 5</w:t>
      </w:r>
      <w:r w:rsidR="00042D53">
        <w:rPr>
          <w:rFonts w:ascii="Arial" w:hAnsi="Arial" w:cs="Arial"/>
          <w:sz w:val="20"/>
        </w:rPr>
        <w:t>1,66</w:t>
      </w:r>
      <w:r w:rsidRPr="00AC6CE6">
        <w:rPr>
          <w:rFonts w:ascii="Arial" w:hAnsi="Arial" w:cs="Arial"/>
          <w:sz w:val="20"/>
        </w:rPr>
        <w:t xml:space="preserve"> €)</w:t>
      </w:r>
      <w:r w:rsidRPr="00AC6CE6">
        <w:rPr>
          <w:rFonts w:ascii="Arial" w:hAnsi="Arial" w:cs="Arial"/>
          <w:sz w:val="20"/>
        </w:rPr>
        <w:tab/>
      </w:r>
      <w:r w:rsidR="00042D53">
        <w:rPr>
          <w:rFonts w:ascii="Arial" w:hAnsi="Arial" w:cs="Arial"/>
          <w:sz w:val="20"/>
        </w:rPr>
        <w:t>405</w:t>
      </w:r>
      <w:r w:rsidRPr="00AC6CE6">
        <w:rPr>
          <w:rFonts w:ascii="Arial" w:hAnsi="Arial" w:cs="Arial"/>
          <w:sz w:val="20"/>
        </w:rPr>
        <w:t xml:space="preserve"> € TTC (TVA 20 % = 6</w:t>
      </w:r>
      <w:r w:rsidR="00042D53">
        <w:rPr>
          <w:rFonts w:ascii="Arial" w:hAnsi="Arial" w:cs="Arial"/>
          <w:sz w:val="20"/>
        </w:rPr>
        <w:t xml:space="preserve">7,50 </w:t>
      </w:r>
      <w:r w:rsidRPr="00AC6CE6">
        <w:rPr>
          <w:rFonts w:ascii="Arial" w:hAnsi="Arial" w:cs="Arial"/>
          <w:sz w:val="20"/>
        </w:rPr>
        <w:t>€)</w:t>
      </w:r>
    </w:p>
    <w:p w14:paraId="5FB79FCF" w14:textId="723917EE" w:rsidR="00AF10FF" w:rsidRPr="00AC6CE6" w:rsidRDefault="00AF10FF" w:rsidP="00AF10FF">
      <w:pPr>
        <w:widowControl w:val="0"/>
        <w:tabs>
          <w:tab w:val="left" w:pos="2835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sz w:val="20"/>
        </w:rPr>
      </w:pPr>
      <w:r w:rsidRPr="00AC6CE6">
        <w:rPr>
          <w:rFonts w:ascii="Arial" w:hAnsi="Arial" w:cs="Arial"/>
          <w:sz w:val="20"/>
        </w:rPr>
        <w:t>Universitaires (non-avocats)</w:t>
      </w:r>
      <w:r w:rsidRPr="00AC6CE6">
        <w:rPr>
          <w:rFonts w:ascii="Arial" w:hAnsi="Arial" w:cs="Arial"/>
          <w:sz w:val="20"/>
        </w:rPr>
        <w:tab/>
        <w:t>1</w:t>
      </w:r>
      <w:r w:rsidR="00042D53">
        <w:rPr>
          <w:rFonts w:ascii="Arial" w:hAnsi="Arial" w:cs="Arial"/>
          <w:sz w:val="20"/>
        </w:rPr>
        <w:t>8</w:t>
      </w:r>
      <w:r w:rsidRPr="00AC6CE6">
        <w:rPr>
          <w:rFonts w:ascii="Arial" w:hAnsi="Arial" w:cs="Arial"/>
          <w:sz w:val="20"/>
        </w:rPr>
        <w:t xml:space="preserve">0 € TTC (TVA 20 % = </w:t>
      </w:r>
      <w:r w:rsidR="00042D53">
        <w:rPr>
          <w:rFonts w:ascii="Arial" w:hAnsi="Arial" w:cs="Arial"/>
          <w:sz w:val="20"/>
        </w:rPr>
        <w:t>30</w:t>
      </w:r>
      <w:r w:rsidRPr="00AC6CE6">
        <w:rPr>
          <w:rFonts w:ascii="Arial" w:hAnsi="Arial" w:cs="Arial"/>
          <w:sz w:val="20"/>
        </w:rPr>
        <w:t xml:space="preserve"> €)</w:t>
      </w:r>
      <w:r w:rsidRPr="00AC6CE6">
        <w:rPr>
          <w:rFonts w:ascii="Arial" w:hAnsi="Arial" w:cs="Arial"/>
          <w:sz w:val="20"/>
        </w:rPr>
        <w:tab/>
      </w:r>
      <w:r w:rsidRPr="00AC6CE6">
        <w:rPr>
          <w:rFonts w:ascii="Arial" w:hAnsi="Arial" w:cs="Arial"/>
          <w:sz w:val="20"/>
        </w:rPr>
        <w:tab/>
        <w:t>2</w:t>
      </w:r>
      <w:r w:rsidR="00042D53">
        <w:rPr>
          <w:rFonts w:ascii="Arial" w:hAnsi="Arial" w:cs="Arial"/>
          <w:sz w:val="20"/>
        </w:rPr>
        <w:t>75</w:t>
      </w:r>
      <w:r w:rsidRPr="00AC6CE6">
        <w:rPr>
          <w:rFonts w:ascii="Arial" w:hAnsi="Arial" w:cs="Arial"/>
          <w:sz w:val="20"/>
        </w:rPr>
        <w:t xml:space="preserve"> € TTC (TVA 20 % = 4</w:t>
      </w:r>
      <w:r w:rsidR="00042D53">
        <w:rPr>
          <w:rFonts w:ascii="Arial" w:hAnsi="Arial" w:cs="Arial"/>
          <w:sz w:val="20"/>
        </w:rPr>
        <w:t>5,83</w:t>
      </w:r>
      <w:r w:rsidRPr="00AC6CE6">
        <w:rPr>
          <w:rFonts w:ascii="Arial" w:hAnsi="Arial" w:cs="Arial"/>
          <w:sz w:val="20"/>
        </w:rPr>
        <w:t xml:space="preserve"> €)</w:t>
      </w:r>
    </w:p>
    <w:p w14:paraId="227ABDFD" w14:textId="41D6711A" w:rsidR="00AF10FF" w:rsidRPr="00AC6CE6" w:rsidRDefault="00AF10FF" w:rsidP="00AF10FF">
      <w:pPr>
        <w:widowControl w:val="0"/>
        <w:tabs>
          <w:tab w:val="left" w:pos="2835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sz w:val="20"/>
        </w:rPr>
      </w:pPr>
      <w:r w:rsidRPr="00AC6CE6">
        <w:rPr>
          <w:rFonts w:ascii="Arial" w:hAnsi="Arial" w:cs="Arial"/>
          <w:sz w:val="20"/>
        </w:rPr>
        <w:t>Praticiens membres du CFA40</w:t>
      </w:r>
      <w:r w:rsidRPr="00AC6CE6">
        <w:rPr>
          <w:rFonts w:ascii="Arial" w:hAnsi="Arial" w:cs="Arial"/>
          <w:sz w:val="20"/>
        </w:rPr>
        <w:tab/>
        <w:t>1</w:t>
      </w:r>
      <w:r w:rsidR="00042D53">
        <w:rPr>
          <w:rFonts w:ascii="Arial" w:hAnsi="Arial" w:cs="Arial"/>
          <w:sz w:val="20"/>
        </w:rPr>
        <w:t>8</w:t>
      </w:r>
      <w:r w:rsidRPr="00AC6CE6">
        <w:rPr>
          <w:rFonts w:ascii="Arial" w:hAnsi="Arial" w:cs="Arial"/>
          <w:sz w:val="20"/>
        </w:rPr>
        <w:t xml:space="preserve">0 € TTC (TVA 20 % = </w:t>
      </w:r>
      <w:r w:rsidR="00042D53">
        <w:rPr>
          <w:rFonts w:ascii="Arial" w:hAnsi="Arial" w:cs="Arial"/>
          <w:sz w:val="20"/>
        </w:rPr>
        <w:t>30</w:t>
      </w:r>
      <w:r w:rsidRPr="00AC6CE6">
        <w:rPr>
          <w:rFonts w:ascii="Arial" w:hAnsi="Arial" w:cs="Arial"/>
          <w:sz w:val="20"/>
        </w:rPr>
        <w:t xml:space="preserve"> €)</w:t>
      </w:r>
      <w:r w:rsidRPr="00AC6CE6">
        <w:rPr>
          <w:rFonts w:ascii="Arial" w:hAnsi="Arial" w:cs="Arial"/>
          <w:sz w:val="20"/>
        </w:rPr>
        <w:tab/>
      </w:r>
      <w:r w:rsidRPr="00AC6CE6">
        <w:rPr>
          <w:rFonts w:ascii="Arial" w:hAnsi="Arial" w:cs="Arial"/>
          <w:sz w:val="20"/>
        </w:rPr>
        <w:tab/>
        <w:t>2</w:t>
      </w:r>
      <w:r w:rsidR="00042D53">
        <w:rPr>
          <w:rFonts w:ascii="Arial" w:hAnsi="Arial" w:cs="Arial"/>
          <w:sz w:val="20"/>
        </w:rPr>
        <w:t>75</w:t>
      </w:r>
      <w:r w:rsidRPr="00AC6CE6">
        <w:rPr>
          <w:rFonts w:ascii="Arial" w:hAnsi="Arial" w:cs="Arial"/>
          <w:sz w:val="20"/>
        </w:rPr>
        <w:t xml:space="preserve"> € TTC (TVA 20 % = 4</w:t>
      </w:r>
      <w:r w:rsidR="00042D53">
        <w:rPr>
          <w:rFonts w:ascii="Arial" w:hAnsi="Arial" w:cs="Arial"/>
          <w:sz w:val="20"/>
        </w:rPr>
        <w:t>5,83</w:t>
      </w:r>
      <w:r w:rsidRPr="00AC6CE6">
        <w:rPr>
          <w:rFonts w:ascii="Arial" w:hAnsi="Arial" w:cs="Arial"/>
          <w:sz w:val="20"/>
        </w:rPr>
        <w:t xml:space="preserve"> €)</w:t>
      </w:r>
    </w:p>
    <w:p w14:paraId="59D75B11" w14:textId="5ABDD340" w:rsidR="00AF10FF" w:rsidRPr="00AC6CE6" w:rsidRDefault="00AF10FF" w:rsidP="00AF10FF">
      <w:pPr>
        <w:tabs>
          <w:tab w:val="left" w:pos="2835"/>
          <w:tab w:val="left" w:pos="3969"/>
        </w:tabs>
        <w:autoSpaceDE w:val="0"/>
        <w:autoSpaceDN w:val="0"/>
        <w:adjustRightInd w:val="0"/>
        <w:rPr>
          <w:rFonts w:ascii="Arial" w:hAnsi="Arial" w:cs="Arial"/>
          <w:sz w:val="20"/>
        </w:rPr>
      </w:pPr>
      <w:r w:rsidRPr="00AC6CE6">
        <w:rPr>
          <w:rFonts w:ascii="Arial" w:hAnsi="Arial" w:cs="Arial"/>
          <w:sz w:val="20"/>
        </w:rPr>
        <w:t xml:space="preserve">Étudiants </w:t>
      </w:r>
      <w:proofErr w:type="gramStart"/>
      <w:r w:rsidRPr="00AC6CE6">
        <w:rPr>
          <w:rFonts w:ascii="Arial" w:hAnsi="Arial" w:cs="Arial"/>
          <w:sz w:val="20"/>
        </w:rPr>
        <w:tab/>
      </w:r>
      <w:r w:rsidR="00042D53">
        <w:rPr>
          <w:rFonts w:ascii="Arial" w:hAnsi="Arial" w:cs="Arial"/>
          <w:sz w:val="20"/>
        </w:rPr>
        <w:t xml:space="preserve"> </w:t>
      </w:r>
      <w:r w:rsidRPr="00AC6CE6">
        <w:rPr>
          <w:rFonts w:ascii="Arial" w:hAnsi="Arial" w:cs="Arial"/>
          <w:sz w:val="20"/>
        </w:rPr>
        <w:t xml:space="preserve"> 30</w:t>
      </w:r>
      <w:proofErr w:type="gramEnd"/>
      <w:r w:rsidRPr="00AC6CE6">
        <w:rPr>
          <w:rFonts w:ascii="Arial" w:hAnsi="Arial" w:cs="Arial"/>
          <w:sz w:val="20"/>
        </w:rPr>
        <w:t xml:space="preserve"> € TTC (TVA 20 % = 5 €) (*)</w:t>
      </w:r>
      <w:r w:rsidRPr="00AC6CE6">
        <w:rPr>
          <w:rFonts w:ascii="Arial" w:hAnsi="Arial" w:cs="Arial"/>
          <w:sz w:val="20"/>
        </w:rPr>
        <w:tab/>
        <w:t xml:space="preserve">         120 € TTC (TVA 20 % = 20 €) (*)</w:t>
      </w:r>
    </w:p>
    <w:p w14:paraId="35CD71F2" w14:textId="77777777" w:rsidR="00AF10FF" w:rsidRDefault="00AF10FF" w:rsidP="00AF10F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AC6CE6">
        <w:rPr>
          <w:rFonts w:ascii="Arial" w:hAnsi="Arial" w:cs="Arial"/>
          <w:sz w:val="16"/>
          <w:szCs w:val="16"/>
        </w:rPr>
        <w:t>(*) Un justificatif est exigé et doit être joint au formulaire d’inscription.</w:t>
      </w:r>
    </w:p>
    <w:p w14:paraId="2599116E" w14:textId="77777777" w:rsidR="00AF10FF" w:rsidRDefault="00AF10FF" w:rsidP="00AF10F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</w:rPr>
      </w:pPr>
    </w:p>
    <w:p w14:paraId="7C3E6B7E" w14:textId="77777777" w:rsidR="00AF10FF" w:rsidRDefault="00AF10FF" w:rsidP="00AF10F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Modalités de paiement</w:t>
      </w:r>
    </w:p>
    <w:p w14:paraId="01AECC5E" w14:textId="77777777" w:rsidR="00AF10FF" w:rsidRDefault="00AF10FF" w:rsidP="00AF10FF">
      <w:pPr>
        <w:pStyle w:val="Paragraphedeliste"/>
        <w:widowControl w:val="0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426"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En ligne</w:t>
      </w:r>
      <w:r>
        <w:rPr>
          <w:rFonts w:ascii="Arial" w:hAnsi="Arial" w:cs="Arial"/>
          <w:sz w:val="22"/>
          <w:szCs w:val="22"/>
        </w:rPr>
        <w:t xml:space="preserve"> : sur le site du CFA </w:t>
      </w:r>
      <w:hyperlink r:id="rId8" w:history="1">
        <w:r>
          <w:rPr>
            <w:rStyle w:val="Lienhypertexte"/>
            <w:rFonts w:ascii="Arial" w:hAnsi="Arial" w:cs="Arial"/>
            <w:sz w:val="22"/>
            <w:szCs w:val="22"/>
          </w:rPr>
          <w:t>www.cfa-arbitrage.com</w:t>
        </w:r>
      </w:hyperlink>
    </w:p>
    <w:p w14:paraId="29E2F4E9" w14:textId="77777777" w:rsidR="00AF10FF" w:rsidRDefault="00AF10FF" w:rsidP="00AF10FF">
      <w:pPr>
        <w:widowControl w:val="0"/>
        <w:numPr>
          <w:ilvl w:val="0"/>
          <w:numId w:val="2"/>
        </w:numPr>
        <w:tabs>
          <w:tab w:val="left" w:pos="142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426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Par chèque bancaire : </w:t>
      </w:r>
      <w:r>
        <w:rPr>
          <w:rFonts w:ascii="Arial" w:hAnsi="Arial" w:cs="Arial"/>
          <w:sz w:val="22"/>
          <w:szCs w:val="22"/>
        </w:rPr>
        <w:t>Le chèque bancaire doit être libellé à l’ordre du « Comité français de l’arbitrage » et joint au bulletin d’inscription.</w:t>
      </w:r>
    </w:p>
    <w:p w14:paraId="02DA626C" w14:textId="77777777" w:rsidR="00AF10FF" w:rsidRDefault="00AF10FF" w:rsidP="00AF10FF">
      <w:pPr>
        <w:pStyle w:val="Paragraphedeliste"/>
        <w:numPr>
          <w:ilvl w:val="0"/>
          <w:numId w:val="2"/>
        </w:numPr>
        <w:ind w:left="426"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Par virement bancaire </w:t>
      </w:r>
      <w:r>
        <w:rPr>
          <w:rFonts w:ascii="Arial" w:hAnsi="Arial" w:cs="Arial"/>
          <w:sz w:val="22"/>
          <w:szCs w:val="22"/>
        </w:rPr>
        <w:t xml:space="preserve">(Les frais bancaires sont à la charge du donneur d’ordre) </w:t>
      </w:r>
    </w:p>
    <w:p w14:paraId="0EFE7033" w14:textId="751A528D" w:rsidR="00AF10FF" w:rsidRDefault="00AF10FF" w:rsidP="00AF10FF">
      <w:pPr>
        <w:pStyle w:val="Paragraphedeliste"/>
        <w:ind w:left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Préciser le nom du participant et la mention « Colloque annuel du CFA – 1</w:t>
      </w:r>
      <w:r w:rsidR="00A173CF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novembre 202</w:t>
      </w:r>
      <w:r w:rsidR="00A173CF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 »</w:t>
      </w:r>
    </w:p>
    <w:p w14:paraId="464E7E9E" w14:textId="77777777" w:rsidR="008112EB" w:rsidRDefault="008112EB" w:rsidP="00AF10FF">
      <w:pPr>
        <w:rPr>
          <w:rFonts w:ascii="Arial" w:hAnsi="Arial" w:cs="Arial"/>
          <w:b/>
          <w:sz w:val="20"/>
        </w:rPr>
      </w:pPr>
    </w:p>
    <w:p w14:paraId="2791D909" w14:textId="1CDC30F2" w:rsidR="00AF10FF" w:rsidRDefault="00AF10FF" w:rsidP="00AF10FF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Identifiant national de compte bancaire – IBAN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09"/>
        <w:gridCol w:w="851"/>
        <w:gridCol w:w="850"/>
        <w:gridCol w:w="851"/>
        <w:gridCol w:w="850"/>
        <w:gridCol w:w="992"/>
        <w:gridCol w:w="937"/>
        <w:gridCol w:w="3032"/>
      </w:tblGrid>
      <w:tr w:rsidR="00AF10FF" w14:paraId="560D9A5F" w14:textId="77777777" w:rsidTr="00AF10FF">
        <w:tc>
          <w:tcPr>
            <w:tcW w:w="60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400198" w14:textId="77777777" w:rsidR="00AF10FF" w:rsidRDefault="00AF10FF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IBAN (International Bank Account Number)</w:t>
            </w: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89D719" w14:textId="77777777" w:rsidR="00AF10FF" w:rsidRDefault="00AF10F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BIC (Bank Identifier Code)</w:t>
            </w:r>
          </w:p>
        </w:tc>
      </w:tr>
      <w:tr w:rsidR="00AF10FF" w14:paraId="126633C8" w14:textId="77777777" w:rsidTr="00AF10F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E80281" w14:textId="77777777" w:rsidR="00AF10FF" w:rsidRDefault="00AF10F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FR76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B50074" w14:textId="77777777" w:rsidR="00AF10FF" w:rsidRDefault="00AF10F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DF4A11" w14:textId="77777777" w:rsidR="00AF10FF" w:rsidRDefault="00AF10F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4008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29459E" w14:textId="77777777" w:rsidR="00AF10FF" w:rsidRDefault="00AF10F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1900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609743" w14:textId="77777777" w:rsidR="00AF10FF" w:rsidRDefault="00AF10F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0078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97CF84" w14:textId="77777777" w:rsidR="00AF10FF" w:rsidRDefault="00AF10F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0162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00BD30" w14:textId="77777777" w:rsidR="00AF10FF" w:rsidRDefault="00AF10F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261</w:t>
            </w: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66CA28" w14:textId="77777777" w:rsidR="00AF10FF" w:rsidRDefault="00AF10F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BNPAFRPPXXX</w:t>
            </w:r>
          </w:p>
        </w:tc>
      </w:tr>
    </w:tbl>
    <w:p w14:paraId="75DD2B90" w14:textId="77777777" w:rsidR="00AF10FF" w:rsidRDefault="00AF10FF" w:rsidP="00AF10FF">
      <w:pPr>
        <w:autoSpaceDE w:val="0"/>
        <w:autoSpaceDN w:val="0"/>
        <w:adjustRightInd w:val="0"/>
        <w:ind w:left="-480"/>
        <w:rPr>
          <w:rFonts w:ascii="Arial" w:hAnsi="Arial" w:cs="Arial"/>
          <w:b/>
          <w:bCs/>
          <w:sz w:val="22"/>
          <w:szCs w:val="22"/>
        </w:rPr>
      </w:pPr>
    </w:p>
    <w:p w14:paraId="40DD1E16" w14:textId="77777777" w:rsidR="00AF10FF" w:rsidRDefault="00AF10FF" w:rsidP="00AF10F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Date </w:t>
      </w:r>
      <w:r>
        <w:rPr>
          <w:rFonts w:ascii="Arial" w:hAnsi="Arial" w:cs="Arial"/>
          <w:sz w:val="22"/>
          <w:szCs w:val="22"/>
        </w:rPr>
        <w:t xml:space="preserve">: ________________________ </w:t>
      </w:r>
      <w:r>
        <w:rPr>
          <w:rFonts w:ascii="Arial" w:hAnsi="Arial" w:cs="Arial"/>
          <w:b/>
          <w:bCs/>
          <w:sz w:val="22"/>
          <w:szCs w:val="22"/>
        </w:rPr>
        <w:t xml:space="preserve">Signature </w:t>
      </w:r>
      <w:r>
        <w:rPr>
          <w:rFonts w:ascii="Arial" w:hAnsi="Arial" w:cs="Arial"/>
          <w:sz w:val="22"/>
          <w:szCs w:val="22"/>
        </w:rPr>
        <w:t>: __________________________________</w:t>
      </w:r>
    </w:p>
    <w:p w14:paraId="031D6708" w14:textId="77777777" w:rsidR="007279CB" w:rsidRDefault="007279CB" w:rsidP="00AF10FF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</w:rPr>
      </w:pPr>
    </w:p>
    <w:p w14:paraId="7DD805AF" w14:textId="7F82D2DE" w:rsidR="00AF10FF" w:rsidRDefault="00AF10FF" w:rsidP="00AF10FF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</w:rPr>
        <w:t xml:space="preserve">Bulletin à retourner </w:t>
      </w:r>
      <w:r w:rsidRPr="00585B97">
        <w:rPr>
          <w:rFonts w:ascii="Arial" w:hAnsi="Arial" w:cs="Arial"/>
          <w:b/>
          <w:bCs/>
          <w:sz w:val="20"/>
        </w:rPr>
        <w:t xml:space="preserve">avant le </w:t>
      </w:r>
      <w:r w:rsidR="008112EB">
        <w:rPr>
          <w:rFonts w:ascii="Arial" w:hAnsi="Arial" w:cs="Arial"/>
          <w:b/>
          <w:bCs/>
          <w:sz w:val="20"/>
        </w:rPr>
        <w:t xml:space="preserve">7 </w:t>
      </w:r>
      <w:r w:rsidR="00585B97" w:rsidRPr="00585B97">
        <w:rPr>
          <w:rFonts w:ascii="Arial" w:hAnsi="Arial" w:cs="Arial"/>
          <w:b/>
          <w:bCs/>
          <w:sz w:val="20"/>
        </w:rPr>
        <w:t>novembre 202</w:t>
      </w:r>
      <w:r w:rsidR="00A173CF">
        <w:rPr>
          <w:rFonts w:ascii="Arial" w:hAnsi="Arial" w:cs="Arial"/>
          <w:b/>
          <w:bCs/>
          <w:sz w:val="20"/>
        </w:rPr>
        <w:t>5</w:t>
      </w:r>
    </w:p>
    <w:p w14:paraId="37DB29B4" w14:textId="77777777" w:rsidR="008112EB" w:rsidRDefault="008112EB" w:rsidP="00AF10F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14:paraId="635F06A7" w14:textId="58E081AA" w:rsidR="00AF10FF" w:rsidRPr="00AF10FF" w:rsidRDefault="00AF10FF" w:rsidP="00AF10F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AF10FF">
        <w:rPr>
          <w:rFonts w:ascii="Arial" w:hAnsi="Arial" w:cs="Arial"/>
          <w:sz w:val="18"/>
          <w:szCs w:val="18"/>
        </w:rPr>
        <w:t xml:space="preserve">Aline </w:t>
      </w:r>
      <w:r w:rsidRPr="00AF10FF">
        <w:rPr>
          <w:rFonts w:ascii="Arial" w:hAnsi="Arial" w:cs="Arial"/>
          <w:smallCaps/>
          <w:sz w:val="18"/>
          <w:szCs w:val="18"/>
        </w:rPr>
        <w:t>Cambon</w:t>
      </w:r>
    </w:p>
    <w:p w14:paraId="4F8F2D14" w14:textId="77777777" w:rsidR="00AF10FF" w:rsidRPr="00AF10FF" w:rsidRDefault="00AF10FF" w:rsidP="00AF10F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sz w:val="18"/>
          <w:szCs w:val="18"/>
        </w:rPr>
      </w:pPr>
      <w:r w:rsidRPr="00AF10FF">
        <w:rPr>
          <w:rFonts w:ascii="Arial" w:hAnsi="Arial" w:cs="Arial"/>
          <w:b/>
          <w:sz w:val="18"/>
          <w:szCs w:val="18"/>
        </w:rPr>
        <w:t>Comité français de l’arbitrage</w:t>
      </w:r>
    </w:p>
    <w:p w14:paraId="42C12E22" w14:textId="77777777" w:rsidR="00AF10FF" w:rsidRDefault="00AF10FF" w:rsidP="00AF10F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AF10FF">
        <w:rPr>
          <w:rFonts w:ascii="Arial" w:hAnsi="Arial" w:cs="Arial"/>
          <w:sz w:val="18"/>
          <w:szCs w:val="18"/>
        </w:rPr>
        <w:t>31 Rue La Boétie - 75008 Paris</w:t>
      </w:r>
    </w:p>
    <w:p w14:paraId="6F081C72" w14:textId="77777777" w:rsidR="001C6BF4" w:rsidRDefault="00AF10FF" w:rsidP="00AF10F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AF10FF">
        <w:rPr>
          <w:rFonts w:ascii="Arial" w:hAnsi="Arial" w:cs="Arial"/>
          <w:sz w:val="18"/>
          <w:szCs w:val="18"/>
        </w:rPr>
        <w:t>Tél. 01 55 06 16 44</w:t>
      </w:r>
    </w:p>
    <w:p w14:paraId="04920C5C" w14:textId="75F389E0" w:rsidR="00E5569A" w:rsidRPr="001C6BF4" w:rsidRDefault="007279CB" w:rsidP="00AF10F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</w:t>
      </w:r>
      <w:r w:rsidR="00AF10FF" w:rsidRPr="00AF10FF">
        <w:rPr>
          <w:rFonts w:ascii="Arial" w:hAnsi="Arial" w:cs="Arial"/>
          <w:sz w:val="18"/>
          <w:szCs w:val="18"/>
        </w:rPr>
        <w:t xml:space="preserve">ail : </w:t>
      </w:r>
      <w:hyperlink r:id="rId9" w:history="1">
        <w:r w:rsidR="00AF10FF" w:rsidRPr="00AF10FF">
          <w:rPr>
            <w:rStyle w:val="Lienhypertexte"/>
            <w:rFonts w:ascii="Arial" w:hAnsi="Arial" w:cs="Arial"/>
            <w:sz w:val="18"/>
            <w:szCs w:val="18"/>
          </w:rPr>
          <w:t>secretariat@cfa-arbitrage.com</w:t>
        </w:r>
      </w:hyperlink>
    </w:p>
    <w:sectPr w:rsidR="00E5569A" w:rsidRPr="001C6BF4" w:rsidSect="008112EB">
      <w:headerReference w:type="default" r:id="rId10"/>
      <w:headerReference w:type="first" r:id="rId11"/>
      <w:footerReference w:type="first" r:id="rId12"/>
      <w:pgSz w:w="11906" w:h="16838" w:code="9"/>
      <w:pgMar w:top="1440" w:right="1080" w:bottom="993" w:left="1080" w:header="567" w:footer="243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73911E" w14:textId="77777777" w:rsidR="009F5021" w:rsidRDefault="009F5021">
      <w:r>
        <w:separator/>
      </w:r>
    </w:p>
  </w:endnote>
  <w:endnote w:type="continuationSeparator" w:id="0">
    <w:p w14:paraId="0BD22911" w14:textId="77777777" w:rsidR="009F5021" w:rsidRDefault="009F50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1227CE" w14:textId="16F74410" w:rsidR="005B20FE" w:rsidRDefault="005B20FE" w:rsidP="002152EE">
    <w:pPr>
      <w:ind w:right="-567"/>
      <w:rPr>
        <w:b/>
        <w:smallCaps/>
        <w:snapToGrid w:val="0"/>
        <w:color w:val="183487"/>
        <w:sz w:val="16"/>
      </w:rPr>
    </w:pPr>
    <w:r>
      <w:rPr>
        <w:b/>
        <w:smallCaps/>
        <w:snapToGrid w:val="0"/>
        <w:color w:val="183487"/>
        <w:sz w:val="16"/>
      </w:rPr>
      <w:t xml:space="preserve">  </w:t>
    </w:r>
  </w:p>
  <w:p w14:paraId="00698BE3" w14:textId="03008F40" w:rsidR="005B20FE" w:rsidRPr="00B522E4" w:rsidRDefault="001C6BF4" w:rsidP="002152EE">
    <w:pPr>
      <w:ind w:right="-567"/>
      <w:rPr>
        <w:rFonts w:asciiTheme="minorHAnsi" w:hAnsiTheme="minorHAnsi" w:cstheme="minorHAnsi"/>
        <w:b/>
        <w:smallCaps/>
        <w:snapToGrid w:val="0"/>
        <w:color w:val="183487"/>
        <w:sz w:val="18"/>
        <w:szCs w:val="18"/>
      </w:rPr>
    </w:pPr>
    <w:r>
      <w:rPr>
        <w:rFonts w:asciiTheme="minorHAnsi" w:hAnsiTheme="minorHAnsi" w:cstheme="minorHAnsi"/>
        <w:bCs/>
        <w:snapToGrid w:val="0"/>
        <w:color w:val="183487"/>
        <w:sz w:val="18"/>
        <w:szCs w:val="18"/>
      </w:rPr>
      <w:t>A</w:t>
    </w:r>
    <w:r w:rsidR="005B20FE" w:rsidRPr="00995F7C">
      <w:rPr>
        <w:rFonts w:asciiTheme="minorHAnsi" w:hAnsiTheme="minorHAnsi" w:cstheme="minorHAnsi"/>
        <w:bCs/>
        <w:snapToGrid w:val="0"/>
        <w:color w:val="183487"/>
        <w:sz w:val="18"/>
        <w:szCs w:val="18"/>
      </w:rPr>
      <w:t>ssociation régie par la Loi de 1901</w:t>
    </w:r>
    <w:r w:rsidR="00B522E4">
      <w:rPr>
        <w:rFonts w:asciiTheme="minorHAnsi" w:hAnsiTheme="minorHAnsi" w:cstheme="minorHAnsi"/>
        <w:bCs/>
        <w:snapToGrid w:val="0"/>
        <w:color w:val="183487"/>
        <w:sz w:val="18"/>
        <w:szCs w:val="18"/>
      </w:rPr>
      <w:t xml:space="preserve"> </w:t>
    </w:r>
    <w:r w:rsidR="00B522E4">
      <w:rPr>
        <w:rFonts w:asciiTheme="minorHAnsi" w:hAnsiTheme="minorHAnsi" w:cstheme="minorHAnsi"/>
        <w:b/>
        <w:smallCaps/>
        <w:snapToGrid w:val="0"/>
        <w:color w:val="183487"/>
        <w:sz w:val="18"/>
        <w:szCs w:val="18"/>
      </w:rPr>
      <w:t xml:space="preserve">— </w:t>
    </w:r>
    <w:r w:rsidR="005B20FE" w:rsidRPr="00995F7C">
      <w:rPr>
        <w:rFonts w:asciiTheme="minorHAnsi" w:hAnsiTheme="minorHAnsi" w:cstheme="minorHAnsi"/>
        <w:bCs/>
        <w:snapToGrid w:val="0"/>
        <w:color w:val="183487"/>
        <w:sz w:val="18"/>
        <w:szCs w:val="18"/>
      </w:rPr>
      <w:t>Inscrite à la Préfecture de Police de Paris</w:t>
    </w:r>
  </w:p>
  <w:p w14:paraId="6C2831D8" w14:textId="77777777" w:rsidR="005B20FE" w:rsidRPr="00995F7C" w:rsidRDefault="005B20FE" w:rsidP="002152EE">
    <w:pPr>
      <w:ind w:right="-567"/>
      <w:rPr>
        <w:rFonts w:asciiTheme="minorHAnsi" w:hAnsiTheme="minorHAnsi" w:cstheme="minorHAnsi"/>
        <w:bCs/>
        <w:snapToGrid w:val="0"/>
        <w:color w:val="183487"/>
        <w:sz w:val="18"/>
        <w:szCs w:val="18"/>
      </w:rPr>
    </w:pPr>
  </w:p>
  <w:p w14:paraId="5A128AEB" w14:textId="4648A299" w:rsidR="005B20FE" w:rsidRPr="00995F7C" w:rsidRDefault="005B20FE" w:rsidP="002152EE">
    <w:pPr>
      <w:ind w:right="-567"/>
      <w:rPr>
        <w:rFonts w:asciiTheme="minorHAnsi" w:hAnsiTheme="minorHAnsi" w:cstheme="minorHAnsi"/>
        <w:bCs/>
        <w:smallCaps/>
        <w:snapToGrid w:val="0"/>
        <w:color w:val="183487"/>
        <w:sz w:val="18"/>
        <w:szCs w:val="18"/>
      </w:rPr>
    </w:pPr>
    <w:r w:rsidRPr="00995F7C">
      <w:rPr>
        <w:rFonts w:asciiTheme="minorHAnsi" w:hAnsiTheme="minorHAnsi" w:cstheme="minorHAnsi"/>
        <w:bCs/>
        <w:snapToGrid w:val="0"/>
        <w:color w:val="183487"/>
        <w:sz w:val="18"/>
        <w:szCs w:val="18"/>
      </w:rPr>
      <w:t>31 rue la Bo</w:t>
    </w:r>
    <w:r w:rsidR="00307C1D">
      <w:rPr>
        <w:rFonts w:asciiTheme="minorHAnsi" w:hAnsiTheme="minorHAnsi" w:cstheme="minorHAnsi"/>
        <w:bCs/>
        <w:snapToGrid w:val="0"/>
        <w:color w:val="183487"/>
        <w:sz w:val="18"/>
        <w:szCs w:val="18"/>
      </w:rPr>
      <w:t>é</w:t>
    </w:r>
    <w:r w:rsidRPr="00995F7C">
      <w:rPr>
        <w:rFonts w:asciiTheme="minorHAnsi" w:hAnsiTheme="minorHAnsi" w:cstheme="minorHAnsi"/>
        <w:bCs/>
        <w:snapToGrid w:val="0"/>
        <w:color w:val="183487"/>
        <w:sz w:val="18"/>
        <w:szCs w:val="18"/>
      </w:rPr>
      <w:t>tie, 75008 Paris —</w:t>
    </w:r>
    <w:proofErr w:type="gramStart"/>
    <w:r w:rsidR="00B522E4">
      <w:rPr>
        <w:rFonts w:asciiTheme="minorHAnsi" w:hAnsiTheme="minorHAnsi" w:cstheme="minorHAnsi"/>
        <w:bCs/>
        <w:snapToGrid w:val="0"/>
        <w:color w:val="183487"/>
        <w:sz w:val="18"/>
        <w:szCs w:val="18"/>
      </w:rPr>
      <w:t>France</w:t>
    </w:r>
    <w:r w:rsidR="00B522E4">
      <w:rPr>
        <w:rFonts w:asciiTheme="minorHAnsi" w:hAnsiTheme="minorHAnsi" w:cstheme="minorHAnsi"/>
        <w:bCs/>
        <w:smallCaps/>
        <w:snapToGrid w:val="0"/>
        <w:color w:val="183487"/>
        <w:sz w:val="18"/>
        <w:szCs w:val="18"/>
      </w:rPr>
      <w:t xml:space="preserve">  —</w:t>
    </w:r>
    <w:proofErr w:type="gramEnd"/>
    <w:r w:rsidR="00B522E4">
      <w:rPr>
        <w:rFonts w:asciiTheme="minorHAnsi" w:hAnsiTheme="minorHAnsi" w:cstheme="minorHAnsi"/>
        <w:bCs/>
        <w:smallCaps/>
        <w:snapToGrid w:val="0"/>
        <w:color w:val="183487"/>
        <w:sz w:val="18"/>
        <w:szCs w:val="18"/>
      </w:rPr>
      <w:t xml:space="preserve"> </w:t>
    </w:r>
    <w:r w:rsidRPr="00995F7C">
      <w:rPr>
        <w:rFonts w:asciiTheme="minorHAnsi" w:hAnsiTheme="minorHAnsi" w:cstheme="minorHAnsi"/>
        <w:bCs/>
        <w:smallCaps/>
        <w:snapToGrid w:val="0"/>
        <w:color w:val="183487"/>
        <w:sz w:val="18"/>
        <w:szCs w:val="18"/>
      </w:rPr>
      <w:t xml:space="preserve">T. : + 33 1 55 06 16 </w:t>
    </w:r>
    <w:proofErr w:type="gramStart"/>
    <w:r w:rsidRPr="00995F7C">
      <w:rPr>
        <w:rFonts w:asciiTheme="minorHAnsi" w:hAnsiTheme="minorHAnsi" w:cstheme="minorHAnsi"/>
        <w:bCs/>
        <w:smallCaps/>
        <w:snapToGrid w:val="0"/>
        <w:color w:val="183487"/>
        <w:sz w:val="18"/>
        <w:szCs w:val="18"/>
      </w:rPr>
      <w:t xml:space="preserve">44 </w:t>
    </w:r>
    <w:r w:rsidR="00B522E4">
      <w:rPr>
        <w:rFonts w:asciiTheme="minorHAnsi" w:hAnsiTheme="minorHAnsi" w:cstheme="minorHAnsi"/>
        <w:bCs/>
        <w:smallCaps/>
        <w:snapToGrid w:val="0"/>
        <w:color w:val="183487"/>
        <w:sz w:val="18"/>
        <w:szCs w:val="18"/>
      </w:rPr>
      <w:t xml:space="preserve"> —</w:t>
    </w:r>
    <w:proofErr w:type="gramEnd"/>
    <w:r w:rsidR="00B522E4">
      <w:rPr>
        <w:rFonts w:asciiTheme="minorHAnsi" w:hAnsiTheme="minorHAnsi" w:cstheme="minorHAnsi"/>
        <w:bCs/>
        <w:smallCaps/>
        <w:snapToGrid w:val="0"/>
        <w:color w:val="183487"/>
        <w:sz w:val="18"/>
        <w:szCs w:val="18"/>
      </w:rPr>
      <w:t xml:space="preserve"> </w:t>
    </w:r>
    <w:r w:rsidRPr="00995F7C">
      <w:rPr>
        <w:rFonts w:asciiTheme="minorHAnsi" w:hAnsiTheme="minorHAnsi" w:cstheme="minorHAnsi"/>
        <w:bCs/>
        <w:smallCaps/>
        <w:snapToGrid w:val="0"/>
        <w:color w:val="183487"/>
        <w:sz w:val="18"/>
        <w:szCs w:val="18"/>
      </w:rPr>
      <w:t xml:space="preserve"> Fax : + 33 9 70 32 75 48</w:t>
    </w:r>
  </w:p>
  <w:p w14:paraId="14682FB1" w14:textId="0C688C77" w:rsidR="005B20FE" w:rsidRPr="00995F7C" w:rsidRDefault="005B20FE" w:rsidP="002152EE">
    <w:pPr>
      <w:ind w:right="-567"/>
      <w:rPr>
        <w:rFonts w:asciiTheme="minorHAnsi" w:hAnsiTheme="minorHAnsi" w:cstheme="minorHAnsi"/>
        <w:bCs/>
        <w:snapToGrid w:val="0"/>
        <w:color w:val="183487"/>
        <w:sz w:val="18"/>
        <w:szCs w:val="18"/>
      </w:rPr>
    </w:pPr>
    <w:hyperlink r:id="rId1" w:history="1">
      <w:r w:rsidRPr="00995F7C">
        <w:rPr>
          <w:rStyle w:val="Lienhypertexte"/>
          <w:rFonts w:asciiTheme="minorHAnsi" w:hAnsiTheme="minorHAnsi" w:cstheme="minorHAnsi"/>
          <w:bCs/>
          <w:snapToGrid w:val="0"/>
          <w:sz w:val="18"/>
          <w:szCs w:val="18"/>
        </w:rPr>
        <w:t>www.cfa-arbitrage.com</w:t>
      </w:r>
    </w:hyperlink>
    <w:r w:rsidRPr="00995F7C">
      <w:rPr>
        <w:rFonts w:asciiTheme="minorHAnsi" w:hAnsiTheme="minorHAnsi" w:cstheme="minorHAnsi"/>
        <w:bCs/>
        <w:snapToGrid w:val="0"/>
        <w:color w:val="183487"/>
        <w:sz w:val="18"/>
        <w:szCs w:val="18"/>
      </w:rPr>
      <w:t xml:space="preserve"> — </w:t>
    </w:r>
    <w:hyperlink r:id="rId2" w:history="1">
      <w:r w:rsidRPr="00995F7C">
        <w:rPr>
          <w:rStyle w:val="Lienhypertexte"/>
          <w:rFonts w:asciiTheme="minorHAnsi" w:hAnsiTheme="minorHAnsi" w:cstheme="minorHAnsi"/>
          <w:bCs/>
          <w:snapToGrid w:val="0"/>
          <w:sz w:val="18"/>
          <w:szCs w:val="18"/>
        </w:rPr>
        <w:t>secretariat@cfa-arbitrage.com</w:t>
      </w:r>
    </w:hyperlink>
  </w:p>
  <w:p w14:paraId="5E5A3408" w14:textId="087389AC" w:rsidR="00503C24" w:rsidRPr="00995F7C" w:rsidRDefault="005B20FE" w:rsidP="002152EE">
    <w:pPr>
      <w:ind w:right="-567"/>
      <w:rPr>
        <w:rFonts w:asciiTheme="minorHAnsi" w:hAnsiTheme="minorHAnsi" w:cstheme="minorHAnsi"/>
        <w:bCs/>
        <w:snapToGrid w:val="0"/>
        <w:color w:val="183487"/>
        <w:sz w:val="18"/>
        <w:szCs w:val="18"/>
      </w:rPr>
    </w:pPr>
    <w:r w:rsidRPr="00995F7C">
      <w:rPr>
        <w:rFonts w:asciiTheme="minorHAnsi" w:hAnsiTheme="minorHAnsi" w:cstheme="minorHAnsi"/>
        <w:bCs/>
        <w:smallCaps/>
        <w:snapToGrid w:val="0"/>
        <w:color w:val="183487"/>
        <w:sz w:val="18"/>
        <w:szCs w:val="18"/>
      </w:rPr>
      <w:t xml:space="preserve">n° </w:t>
    </w:r>
    <w:r w:rsidRPr="00995F7C">
      <w:rPr>
        <w:rFonts w:asciiTheme="minorHAnsi" w:hAnsiTheme="minorHAnsi" w:cstheme="minorHAnsi"/>
        <w:bCs/>
        <w:snapToGrid w:val="0"/>
        <w:color w:val="183487"/>
        <w:sz w:val="18"/>
        <w:szCs w:val="18"/>
      </w:rPr>
      <w:t>Siret : 353 605 181 00075 — N° TVA Intracommunautaire : FR 81353605181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53ACE3" w14:textId="77777777" w:rsidR="009F5021" w:rsidRDefault="009F5021">
      <w:r>
        <w:separator/>
      </w:r>
    </w:p>
  </w:footnote>
  <w:footnote w:type="continuationSeparator" w:id="0">
    <w:p w14:paraId="6717C725" w14:textId="77777777" w:rsidR="009F5021" w:rsidRDefault="009F50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800CAB" w14:textId="4659D581" w:rsidR="00503C24" w:rsidRDefault="008F76F8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7827660D" wp14:editId="6F19A848">
              <wp:simplePos x="0" y="0"/>
              <wp:positionH relativeFrom="column">
                <wp:posOffset>-77470</wp:posOffset>
              </wp:positionH>
              <wp:positionV relativeFrom="paragraph">
                <wp:posOffset>-267335</wp:posOffset>
              </wp:positionV>
              <wp:extent cx="5852160" cy="731520"/>
              <wp:effectExtent l="0" t="0" r="0" b="254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52160" cy="7315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23BFA8" w14:textId="37104D4E" w:rsidR="00503C24" w:rsidRPr="00500585" w:rsidRDefault="008F76F8" w:rsidP="00500585">
                          <w:pPr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BBA82EB" wp14:editId="22411D5D">
                                <wp:extent cx="3429000" cy="342900"/>
                                <wp:effectExtent l="0" t="0" r="0" b="0"/>
                                <wp:docPr id="138975937" name="Image 13897593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429000" cy="342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27660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1pt;margin-top:-21.05pt;width:460.8pt;height:57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" o:allowincell="f" stroked="f">
              <v:textbox>
                <w:txbxContent>
                  <w:p w14:paraId="2D23BFA8" w14:textId="37104D4E" w:rsidR="00503C24" w:rsidRPr="00500585" w:rsidRDefault="008F76F8" w:rsidP="00500585">
                    <w:pPr>
                      <w:jc w:val="cent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2BBA82EB" wp14:editId="22411D5D">
                          <wp:extent cx="3429000" cy="342900"/>
                          <wp:effectExtent l="0" t="0" r="0" b="0"/>
                          <wp:docPr id="138975937" name="Image 13897593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429000" cy="342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F8472B" w14:textId="77777777" w:rsidR="00C5290B" w:rsidRDefault="005B20FE" w:rsidP="00C5290B">
    <w:pPr>
      <w:autoSpaceDE w:val="0"/>
      <w:autoSpaceDN w:val="0"/>
      <w:adjustRightInd w:val="0"/>
      <w:rPr>
        <w:rFonts w:ascii="Arial" w:hAnsi="Arial"/>
        <w:sz w:val="28"/>
      </w:rPr>
    </w:pPr>
    <w:r>
      <w:rPr>
        <w:b/>
        <w:smallCaps/>
        <w:noProof/>
        <w:color w:val="183487"/>
      </w:rPr>
      <w:drawing>
        <wp:anchor distT="0" distB="0" distL="114300" distR="114300" simplePos="0" relativeHeight="251659264" behindDoc="0" locked="0" layoutInCell="1" allowOverlap="1" wp14:anchorId="173A1DEA" wp14:editId="1DF6E6A8">
          <wp:simplePos x="0" y="0"/>
          <wp:positionH relativeFrom="margin">
            <wp:posOffset>-242570</wp:posOffset>
          </wp:positionH>
          <wp:positionV relativeFrom="margin">
            <wp:posOffset>-864870</wp:posOffset>
          </wp:positionV>
          <wp:extent cx="1763395" cy="953770"/>
          <wp:effectExtent l="0" t="0" r="1905" b="0"/>
          <wp:wrapSquare wrapText="bothSides"/>
          <wp:docPr id="50959758" name="Image 1" descr="Une image contenant Police, Graphique, texte, symbol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44096216" name="Image 1" descr="Une image contenant Police, Graphique, texte, symbol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3395" cy="9537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86F23">
      <w:rPr>
        <w:rFonts w:ascii="Arial" w:hAnsi="Arial"/>
        <w:sz w:val="28"/>
      </w:rPr>
      <w:t xml:space="preserve">                 </w:t>
    </w:r>
  </w:p>
  <w:p w14:paraId="4CC10AAD" w14:textId="5C1D8C93" w:rsidR="00C5290B" w:rsidRPr="008112EB" w:rsidRDefault="00C5290B" w:rsidP="00C5290B">
    <w:pPr>
      <w:autoSpaceDE w:val="0"/>
      <w:autoSpaceDN w:val="0"/>
      <w:adjustRightInd w:val="0"/>
      <w:rPr>
        <w:rFonts w:ascii="Arial" w:hAnsi="Arial" w:cs="Arial"/>
        <w:b/>
        <w:bCs/>
        <w:color w:val="002060"/>
        <w:sz w:val="32"/>
        <w:szCs w:val="32"/>
      </w:rPr>
    </w:pPr>
    <w:r>
      <w:rPr>
        <w:rFonts w:ascii="Arial" w:hAnsi="Arial"/>
        <w:sz w:val="28"/>
      </w:rPr>
      <w:t xml:space="preserve">      </w:t>
    </w:r>
    <w:r w:rsidRPr="008112EB">
      <w:rPr>
        <w:rFonts w:ascii="Arial" w:hAnsi="Arial" w:cs="Arial"/>
        <w:b/>
        <w:bCs/>
        <w:color w:val="002060"/>
        <w:sz w:val="32"/>
        <w:szCs w:val="32"/>
      </w:rPr>
      <w:t>BULLETIN D’INSCRIPTION</w:t>
    </w:r>
  </w:p>
  <w:p w14:paraId="03C54836" w14:textId="24C37DAB" w:rsidR="00503C24" w:rsidRPr="00D06156" w:rsidRDefault="00503C24" w:rsidP="002152EE">
    <w:pPr>
      <w:pStyle w:val="En-tte"/>
      <w:tabs>
        <w:tab w:val="clear" w:pos="9072"/>
        <w:tab w:val="right" w:pos="9540"/>
      </w:tabs>
      <w:ind w:right="-470" w:hanging="540"/>
      <w:jc w:val="left"/>
      <w:rPr>
        <w:b/>
        <w:smallCaps/>
        <w:color w:val="183487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ED3EF4"/>
    <w:multiLevelType w:val="hybridMultilevel"/>
    <w:tmpl w:val="1B18A670"/>
    <w:lvl w:ilvl="0" w:tplc="B14EB2AE">
      <w:numFmt w:val="bullet"/>
      <w:lvlText w:val="–"/>
      <w:lvlJc w:val="left"/>
      <w:pPr>
        <w:tabs>
          <w:tab w:val="num" w:pos="1060"/>
        </w:tabs>
        <w:ind w:left="1060" w:hanging="360"/>
      </w:pPr>
      <w:rPr>
        <w:rFonts w:ascii="Times New Roman" w:eastAsia="Times New Roman" w:hAnsi="Times New Roman" w:hint="default"/>
      </w:rPr>
    </w:lvl>
    <w:lvl w:ilvl="1" w:tplc="5D2A8CC4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E31AE65E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4DAAD40C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8DB01D30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3B7C50D6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91B68AB2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45CC1EBE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BA9C81DC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1" w15:restartNumberingAfterBreak="0">
    <w:nsid w:val="6F0E3050"/>
    <w:multiLevelType w:val="hybridMultilevel"/>
    <w:tmpl w:val="5C34981C"/>
    <w:lvl w:ilvl="0" w:tplc="2976079C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87313281">
    <w:abstractNumId w:val="0"/>
  </w:num>
  <w:num w:numId="2" w16cid:durableId="152136036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270"/>
    <w:rsid w:val="00012C1B"/>
    <w:rsid w:val="00023179"/>
    <w:rsid w:val="00026FA9"/>
    <w:rsid w:val="00031D4D"/>
    <w:rsid w:val="00042D53"/>
    <w:rsid w:val="00065E24"/>
    <w:rsid w:val="00074837"/>
    <w:rsid w:val="0008179F"/>
    <w:rsid w:val="00085E9F"/>
    <w:rsid w:val="000C2365"/>
    <w:rsid w:val="000E5096"/>
    <w:rsid w:val="000F2D6B"/>
    <w:rsid w:val="000F531E"/>
    <w:rsid w:val="001108EA"/>
    <w:rsid w:val="00117B3F"/>
    <w:rsid w:val="0012108C"/>
    <w:rsid w:val="00123FBC"/>
    <w:rsid w:val="001420E0"/>
    <w:rsid w:val="00150F45"/>
    <w:rsid w:val="00170249"/>
    <w:rsid w:val="0017634B"/>
    <w:rsid w:val="001A0D4F"/>
    <w:rsid w:val="001B6871"/>
    <w:rsid w:val="001B7BA1"/>
    <w:rsid w:val="001C6BF4"/>
    <w:rsid w:val="001F4586"/>
    <w:rsid w:val="00207F91"/>
    <w:rsid w:val="002101C6"/>
    <w:rsid w:val="002152EE"/>
    <w:rsid w:val="002504A3"/>
    <w:rsid w:val="0026519A"/>
    <w:rsid w:val="00297F29"/>
    <w:rsid w:val="002B54C1"/>
    <w:rsid w:val="002D7D5F"/>
    <w:rsid w:val="002F0BC0"/>
    <w:rsid w:val="002F787E"/>
    <w:rsid w:val="00307C1D"/>
    <w:rsid w:val="003268C5"/>
    <w:rsid w:val="003333FF"/>
    <w:rsid w:val="00334F5F"/>
    <w:rsid w:val="003355A4"/>
    <w:rsid w:val="00367BAC"/>
    <w:rsid w:val="00372DF6"/>
    <w:rsid w:val="003735DB"/>
    <w:rsid w:val="0037374A"/>
    <w:rsid w:val="0039026C"/>
    <w:rsid w:val="00393C97"/>
    <w:rsid w:val="00397F28"/>
    <w:rsid w:val="003A5161"/>
    <w:rsid w:val="003A5F87"/>
    <w:rsid w:val="003E7670"/>
    <w:rsid w:val="00422BD3"/>
    <w:rsid w:val="0042520A"/>
    <w:rsid w:val="0045110E"/>
    <w:rsid w:val="00453579"/>
    <w:rsid w:val="00475D40"/>
    <w:rsid w:val="004A7EA8"/>
    <w:rsid w:val="004B4F46"/>
    <w:rsid w:val="004C1B6E"/>
    <w:rsid w:val="004D1197"/>
    <w:rsid w:val="004D124A"/>
    <w:rsid w:val="004E31DA"/>
    <w:rsid w:val="00500585"/>
    <w:rsid w:val="00503B4E"/>
    <w:rsid w:val="00503C24"/>
    <w:rsid w:val="005206EB"/>
    <w:rsid w:val="00521728"/>
    <w:rsid w:val="00524DF0"/>
    <w:rsid w:val="00524F58"/>
    <w:rsid w:val="005460D9"/>
    <w:rsid w:val="00551C27"/>
    <w:rsid w:val="005535F1"/>
    <w:rsid w:val="005775B5"/>
    <w:rsid w:val="005845A3"/>
    <w:rsid w:val="00585B97"/>
    <w:rsid w:val="00586F23"/>
    <w:rsid w:val="005B20FE"/>
    <w:rsid w:val="005D089D"/>
    <w:rsid w:val="005D16F6"/>
    <w:rsid w:val="005E6FD9"/>
    <w:rsid w:val="00624B05"/>
    <w:rsid w:val="006355D4"/>
    <w:rsid w:val="00636D9F"/>
    <w:rsid w:val="00641BDA"/>
    <w:rsid w:val="006631F8"/>
    <w:rsid w:val="0069099F"/>
    <w:rsid w:val="006979BB"/>
    <w:rsid w:val="006C2C86"/>
    <w:rsid w:val="006E0DD8"/>
    <w:rsid w:val="006E3D1A"/>
    <w:rsid w:val="006E4CD5"/>
    <w:rsid w:val="007052AC"/>
    <w:rsid w:val="007123C4"/>
    <w:rsid w:val="007267EE"/>
    <w:rsid w:val="007279CB"/>
    <w:rsid w:val="00733EC7"/>
    <w:rsid w:val="007370DF"/>
    <w:rsid w:val="00782209"/>
    <w:rsid w:val="00784B0B"/>
    <w:rsid w:val="007C20FF"/>
    <w:rsid w:val="00802662"/>
    <w:rsid w:val="008032DD"/>
    <w:rsid w:val="0080710C"/>
    <w:rsid w:val="00810BCD"/>
    <w:rsid w:val="008112EB"/>
    <w:rsid w:val="0082797A"/>
    <w:rsid w:val="008675FD"/>
    <w:rsid w:val="00875F39"/>
    <w:rsid w:val="00891D87"/>
    <w:rsid w:val="008C28FE"/>
    <w:rsid w:val="008E7048"/>
    <w:rsid w:val="008F62B1"/>
    <w:rsid w:val="008F76F8"/>
    <w:rsid w:val="00907009"/>
    <w:rsid w:val="009509A4"/>
    <w:rsid w:val="00963957"/>
    <w:rsid w:val="00983262"/>
    <w:rsid w:val="00995F7C"/>
    <w:rsid w:val="009B025B"/>
    <w:rsid w:val="009B198F"/>
    <w:rsid w:val="009C2DD1"/>
    <w:rsid w:val="009D35A1"/>
    <w:rsid w:val="009F5021"/>
    <w:rsid w:val="00A16BDD"/>
    <w:rsid w:val="00A173CF"/>
    <w:rsid w:val="00A267C7"/>
    <w:rsid w:val="00A3196C"/>
    <w:rsid w:val="00A467CD"/>
    <w:rsid w:val="00A6062F"/>
    <w:rsid w:val="00A630EC"/>
    <w:rsid w:val="00AB6474"/>
    <w:rsid w:val="00AC3AC4"/>
    <w:rsid w:val="00AC6CE6"/>
    <w:rsid w:val="00AD1E9E"/>
    <w:rsid w:val="00AD4AFB"/>
    <w:rsid w:val="00AF10FF"/>
    <w:rsid w:val="00AF2EB7"/>
    <w:rsid w:val="00AF4655"/>
    <w:rsid w:val="00AF53DF"/>
    <w:rsid w:val="00B019F3"/>
    <w:rsid w:val="00B23A25"/>
    <w:rsid w:val="00B24EFC"/>
    <w:rsid w:val="00B34621"/>
    <w:rsid w:val="00B522E4"/>
    <w:rsid w:val="00B5522D"/>
    <w:rsid w:val="00B82CFA"/>
    <w:rsid w:val="00BA3ADF"/>
    <w:rsid w:val="00BB1B97"/>
    <w:rsid w:val="00BB4830"/>
    <w:rsid w:val="00BB7DFF"/>
    <w:rsid w:val="00BC3AFF"/>
    <w:rsid w:val="00BC6AF2"/>
    <w:rsid w:val="00BC7EAF"/>
    <w:rsid w:val="00BD7D58"/>
    <w:rsid w:val="00C51015"/>
    <w:rsid w:val="00C5290B"/>
    <w:rsid w:val="00C544CE"/>
    <w:rsid w:val="00C620BE"/>
    <w:rsid w:val="00C7215C"/>
    <w:rsid w:val="00C80F2F"/>
    <w:rsid w:val="00C936B6"/>
    <w:rsid w:val="00C93F6D"/>
    <w:rsid w:val="00CB2C44"/>
    <w:rsid w:val="00CB7999"/>
    <w:rsid w:val="00CE1D7E"/>
    <w:rsid w:val="00D06156"/>
    <w:rsid w:val="00D10B4B"/>
    <w:rsid w:val="00D26D95"/>
    <w:rsid w:val="00D70193"/>
    <w:rsid w:val="00D9058A"/>
    <w:rsid w:val="00DD4924"/>
    <w:rsid w:val="00E321D7"/>
    <w:rsid w:val="00E5115C"/>
    <w:rsid w:val="00E5569A"/>
    <w:rsid w:val="00E81270"/>
    <w:rsid w:val="00EB0CA2"/>
    <w:rsid w:val="00EC2587"/>
    <w:rsid w:val="00F47074"/>
    <w:rsid w:val="00F504D0"/>
    <w:rsid w:val="00F53F96"/>
    <w:rsid w:val="00F677F0"/>
    <w:rsid w:val="00F7535C"/>
    <w:rsid w:val="00F87371"/>
    <w:rsid w:val="00F943F0"/>
    <w:rsid w:val="00FB2F7B"/>
    <w:rsid w:val="00FE1BE7"/>
    <w:rsid w:val="00FE7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20BDA17"/>
  <w15:chartTrackingRefBased/>
  <w15:docId w15:val="{8BFD8823-B205-4BAD-9AFE-E40925307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B6871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dresse">
    <w:name w:val="Adresse"/>
    <w:basedOn w:val="Normal"/>
    <w:pPr>
      <w:ind w:left="4536"/>
      <w:jc w:val="both"/>
    </w:pPr>
    <w:rPr>
      <w:szCs w:val="20"/>
    </w:rPr>
  </w:style>
  <w:style w:type="paragraph" w:styleId="En-tte">
    <w:name w:val="header"/>
    <w:basedOn w:val="Normal"/>
    <w:link w:val="En-tteCar"/>
    <w:pPr>
      <w:tabs>
        <w:tab w:val="center" w:pos="4536"/>
        <w:tab w:val="right" w:pos="9072"/>
      </w:tabs>
      <w:jc w:val="both"/>
    </w:pPr>
    <w:rPr>
      <w:szCs w:val="20"/>
    </w:r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  <w:jc w:val="both"/>
    </w:pPr>
    <w:rPr>
      <w:szCs w:val="20"/>
    </w:rPr>
  </w:style>
  <w:style w:type="paragraph" w:styleId="Normalcentr">
    <w:name w:val="Block Text"/>
    <w:basedOn w:val="Normal"/>
    <w:pPr>
      <w:shd w:val="pct40" w:color="auto" w:fill="auto"/>
      <w:spacing w:line="360" w:lineRule="exact"/>
      <w:ind w:left="2268" w:right="2268"/>
      <w:jc w:val="center"/>
    </w:pPr>
    <w:rPr>
      <w:rFonts w:ascii="Engravers MT" w:hAnsi="Engravers MT"/>
      <w:b/>
      <w:caps/>
      <w:snapToGrid w:val="0"/>
      <w:color w:val="FFFFFF"/>
      <w:sz w:val="32"/>
      <w:szCs w:val="20"/>
      <w:lang w:val="en-US"/>
    </w:rPr>
  </w:style>
  <w:style w:type="paragraph" w:styleId="Textedebulles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Lienhypertexte">
    <w:name w:val="Hyperlink"/>
    <w:rsid w:val="00D70193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503B4E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rsid w:val="005B20FE"/>
    <w:rPr>
      <w:color w:val="954F72" w:themeColor="followedHyperlink"/>
      <w:u w:val="single"/>
    </w:rPr>
  </w:style>
  <w:style w:type="character" w:customStyle="1" w:styleId="PieddepageCar">
    <w:name w:val="Pied de page Car"/>
    <w:basedOn w:val="Policepardfaut"/>
    <w:link w:val="Pieddepage"/>
    <w:uiPriority w:val="99"/>
    <w:rsid w:val="005B20FE"/>
    <w:rPr>
      <w:sz w:val="24"/>
    </w:rPr>
  </w:style>
  <w:style w:type="character" w:customStyle="1" w:styleId="En-tteCar">
    <w:name w:val="En-tête Car"/>
    <w:basedOn w:val="Policepardfaut"/>
    <w:link w:val="En-tte"/>
    <w:rsid w:val="00297F29"/>
    <w:rPr>
      <w:sz w:val="24"/>
    </w:rPr>
  </w:style>
  <w:style w:type="paragraph" w:styleId="Paragraphedeliste">
    <w:name w:val="List Paragraph"/>
    <w:basedOn w:val="Normal"/>
    <w:uiPriority w:val="34"/>
    <w:qFormat/>
    <w:rsid w:val="00AF10FF"/>
    <w:pPr>
      <w:ind w:left="720"/>
      <w:contextualSpacing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3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6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fa-arbitrag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ecretariat@cfa-arbitrage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cretariat@cfa-arbitrage.com" TargetMode="External"/><Relationship Id="rId1" Type="http://schemas.openxmlformats.org/officeDocument/2006/relationships/hyperlink" Target="http://www.cfa-arbitrage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4AC850-ABF5-49EA-B94F-A1F9F40C1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374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REVUE DE L’ARBITRAGE</vt:lpstr>
    </vt:vector>
  </TitlesOfParts>
  <Company>Comité Français de l'Arbitrage</Company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REVUE DE L’ARBITRAGE</dc:title>
  <dc:subject/>
  <dc:creator>Moreau</dc:creator>
  <cp:keywords/>
  <dc:description/>
  <cp:lastModifiedBy>CFA - Aline Cambon</cp:lastModifiedBy>
  <cp:revision>5</cp:revision>
  <cp:lastPrinted>2025-09-08T07:52:00Z</cp:lastPrinted>
  <dcterms:created xsi:type="dcterms:W3CDTF">2025-09-03T14:18:00Z</dcterms:created>
  <dcterms:modified xsi:type="dcterms:W3CDTF">2025-09-08T07:52:00Z</dcterms:modified>
</cp:coreProperties>
</file>